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8A" w:rsidRDefault="0023688A" w:rsidP="0023688A">
      <w:pPr>
        <w:pStyle w:val="Rubrik1"/>
        <w:rPr>
          <w:b w:val="0"/>
          <w:bCs w:val="0"/>
        </w:rPr>
      </w:pPr>
      <w:r>
        <w:t xml:space="preserve">ORDNINGSREGLER  </w:t>
      </w:r>
    </w:p>
    <w:p w:rsidR="0023688A" w:rsidRDefault="0023688A" w:rsidP="0023688A">
      <w:pPr>
        <w:rPr>
          <w:rFonts w:ascii="Arial" w:hAnsi="Arial" w:cs="Arial"/>
          <w:b/>
          <w:bCs/>
        </w:rPr>
      </w:pPr>
      <w:r>
        <w:rPr>
          <w:rFonts w:ascii="Arial" w:hAnsi="Arial" w:cs="Arial"/>
          <w:b/>
          <w:bCs/>
        </w:rPr>
        <w:t>för Bostadsrättsföreningen Inloppet, Saltsjöqvarn</w:t>
      </w:r>
    </w:p>
    <w:p w:rsidR="0023688A" w:rsidRPr="00FF7429" w:rsidRDefault="0023688A" w:rsidP="0023688A">
      <w:pPr>
        <w:rPr>
          <w:rFonts w:ascii="Arial" w:hAnsi="Arial" w:cs="Arial"/>
          <w:b/>
          <w:bCs/>
          <w:u w:val="single"/>
        </w:rPr>
      </w:pPr>
      <w:r>
        <w:rPr>
          <w:rFonts w:ascii="Arial" w:hAnsi="Arial" w:cs="Arial"/>
          <w:b/>
          <w:bCs/>
          <w:u w:val="single"/>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23688A" w:rsidRDefault="0023688A" w:rsidP="0023688A">
      <w:pPr>
        <w:rPr>
          <w:rFonts w:ascii="Arial" w:hAnsi="Arial" w:cs="Arial"/>
        </w:rPr>
      </w:pPr>
    </w:p>
    <w:p w:rsidR="0023688A" w:rsidRPr="00CC4512" w:rsidRDefault="0023688A" w:rsidP="0023688A">
      <w:pPr>
        <w:rPr>
          <w:rFonts w:ascii="Arial" w:hAnsi="Arial" w:cs="Arial"/>
          <w:b/>
        </w:rPr>
      </w:pPr>
      <w:r>
        <w:rPr>
          <w:rFonts w:ascii="Arial" w:hAnsi="Arial" w:cs="Arial"/>
          <w:b/>
        </w:rPr>
        <w:t>Allmän aktsamhet</w:t>
      </w:r>
    </w:p>
    <w:p w:rsidR="0023688A" w:rsidRDefault="0023688A" w:rsidP="0023688A">
      <w:pPr>
        <w:rPr>
          <w:rFonts w:ascii="Arial" w:hAnsi="Arial" w:cs="Arial"/>
        </w:rPr>
      </w:pPr>
      <w:r w:rsidRPr="00CC4512">
        <w:rPr>
          <w:rFonts w:ascii="Arial" w:hAnsi="Arial" w:cs="Arial"/>
        </w:rPr>
        <w:t>Tänk på att vara rädd om oc</w:t>
      </w:r>
      <w:r>
        <w:rPr>
          <w:rFonts w:ascii="Arial" w:hAnsi="Arial" w:cs="Arial"/>
        </w:rPr>
        <w:t>h väl vårda föreningens egendom och den egendom som tillhör områdets samfällighet.</w:t>
      </w:r>
      <w:r w:rsidRPr="00CC4512">
        <w:rPr>
          <w:rFonts w:ascii="Arial" w:hAnsi="Arial" w:cs="Arial"/>
        </w:rPr>
        <w:t xml:space="preserve"> Kostnader för underhåll och reparationer betalas av alla gemensamt. </w:t>
      </w:r>
    </w:p>
    <w:p w:rsidR="0023688A" w:rsidRDefault="0023688A" w:rsidP="0023688A">
      <w:pPr>
        <w:rPr>
          <w:rFonts w:ascii="Arial" w:hAnsi="Arial" w:cs="Arial"/>
        </w:rPr>
      </w:pPr>
    </w:p>
    <w:p w:rsidR="0023688A" w:rsidRPr="00954803" w:rsidRDefault="0023688A" w:rsidP="0023688A">
      <w:pPr>
        <w:rPr>
          <w:rFonts w:ascii="Arial" w:hAnsi="Arial" w:cs="Arial"/>
          <w:b/>
        </w:rPr>
      </w:pPr>
      <w:r w:rsidRPr="00954803">
        <w:rPr>
          <w:rFonts w:ascii="Arial" w:hAnsi="Arial" w:cs="Arial"/>
          <w:b/>
        </w:rPr>
        <w:t xml:space="preserve">Lägenhetsunderhåll </w:t>
      </w:r>
    </w:p>
    <w:p w:rsidR="0023688A" w:rsidRPr="00954803" w:rsidRDefault="0023688A" w:rsidP="0023688A">
      <w:pPr>
        <w:rPr>
          <w:rFonts w:ascii="Arial" w:hAnsi="Arial" w:cs="Arial"/>
        </w:rPr>
      </w:pPr>
      <w:r w:rsidRPr="00954803">
        <w:rPr>
          <w:rFonts w:ascii="Arial" w:hAnsi="Arial" w:cs="Arial"/>
        </w:rPr>
        <w:t xml:space="preserve">Bostadsrättshavare ansvarar för att underhålla lägenheten. Vad som ingår i lägenheten och som ska underhållas framgår av föreningens stadgar. Till lägenheten räknas normalt lägenhetens golv, väggar och tak, inredning i kök och badrum, glas och bågar i fönster samt inner- och ytterdörrar. Om något går sönder måste Du se till att det repareras. </w:t>
      </w:r>
    </w:p>
    <w:p w:rsidR="0023688A" w:rsidRPr="00954803" w:rsidRDefault="0023688A" w:rsidP="0023688A">
      <w:pPr>
        <w:rPr>
          <w:rFonts w:ascii="Arial" w:hAnsi="Arial" w:cs="Arial"/>
        </w:rPr>
      </w:pPr>
      <w:r w:rsidRPr="00954803">
        <w:rPr>
          <w:rFonts w:ascii="Arial" w:hAnsi="Arial" w:cs="Arial"/>
        </w:rPr>
        <w:t xml:space="preserve">Det är särskilt viktigt att Du har uppsikt över lägenhetens våtutrymmen. </w:t>
      </w:r>
    </w:p>
    <w:p w:rsidR="0023688A" w:rsidRPr="00954803" w:rsidRDefault="0023688A" w:rsidP="0023688A">
      <w:pPr>
        <w:rPr>
          <w:rFonts w:ascii="Arial" w:hAnsi="Arial" w:cs="Arial"/>
        </w:rPr>
      </w:pPr>
    </w:p>
    <w:p w:rsidR="0023688A" w:rsidRPr="00CC4512" w:rsidRDefault="0023688A" w:rsidP="0023688A">
      <w:pPr>
        <w:rPr>
          <w:rFonts w:ascii="Arial" w:hAnsi="Arial" w:cs="Arial"/>
          <w:b/>
        </w:rPr>
      </w:pPr>
      <w:r w:rsidRPr="00CC4512">
        <w:rPr>
          <w:rFonts w:ascii="Arial" w:hAnsi="Arial" w:cs="Arial"/>
          <w:b/>
        </w:rPr>
        <w:t>Säkerhet</w:t>
      </w:r>
    </w:p>
    <w:p w:rsidR="0023688A" w:rsidRPr="00CC4512" w:rsidRDefault="0023688A" w:rsidP="0023688A">
      <w:pPr>
        <w:rPr>
          <w:rFonts w:ascii="Arial" w:hAnsi="Arial" w:cs="Arial"/>
        </w:rPr>
      </w:pPr>
      <w:r w:rsidRPr="00CC4512">
        <w:rPr>
          <w:rFonts w:ascii="Arial" w:hAnsi="Arial" w:cs="Arial"/>
        </w:rPr>
        <w:t>Kontrollera att ytterporten i fastigheten går i lås efter in- och utpassering.</w:t>
      </w:r>
    </w:p>
    <w:p w:rsidR="0023688A" w:rsidRDefault="0023688A" w:rsidP="0023688A">
      <w:pPr>
        <w:rPr>
          <w:rFonts w:ascii="Arial" w:hAnsi="Arial" w:cs="Arial"/>
        </w:rPr>
      </w:pPr>
      <w:r>
        <w:rPr>
          <w:rFonts w:ascii="Arial" w:hAnsi="Arial" w:cs="Arial"/>
        </w:rPr>
        <w:t>Låt inte ytterportar stå uppställda utan bevakning.</w:t>
      </w:r>
    </w:p>
    <w:p w:rsidR="0023688A" w:rsidRDefault="0023688A" w:rsidP="0023688A">
      <w:pPr>
        <w:rPr>
          <w:rFonts w:ascii="Arial" w:hAnsi="Arial" w:cs="Arial"/>
        </w:rPr>
      </w:pPr>
      <w:r w:rsidRPr="00CC4512">
        <w:rPr>
          <w:rFonts w:ascii="Arial" w:hAnsi="Arial" w:cs="Arial"/>
        </w:rPr>
        <w:t xml:space="preserve">Släpp inte in någon okänd person i fastigheten.  </w:t>
      </w:r>
    </w:p>
    <w:p w:rsidR="0023688A" w:rsidRDefault="0023688A" w:rsidP="0023688A">
      <w:pPr>
        <w:rPr>
          <w:rFonts w:ascii="Arial" w:hAnsi="Arial" w:cs="Arial"/>
        </w:rPr>
      </w:pPr>
      <w:r w:rsidRPr="00CC4512">
        <w:rPr>
          <w:rFonts w:ascii="Arial" w:hAnsi="Arial" w:cs="Arial"/>
        </w:rPr>
        <w:t>Lämna inte förrådsdörrar eller dörrar till gemensamma utrymmen olåsta.</w:t>
      </w:r>
    </w:p>
    <w:p w:rsidR="0023688A" w:rsidRDefault="0023688A" w:rsidP="0023688A">
      <w:pPr>
        <w:rPr>
          <w:rFonts w:ascii="Arial" w:hAnsi="Arial" w:cs="Arial"/>
        </w:rPr>
      </w:pPr>
    </w:p>
    <w:p w:rsidR="0023688A" w:rsidRPr="00D851E9" w:rsidRDefault="0023688A" w:rsidP="0023688A">
      <w:pPr>
        <w:rPr>
          <w:rFonts w:ascii="Arial" w:hAnsi="Arial" w:cs="Arial"/>
          <w:b/>
        </w:rPr>
      </w:pPr>
      <w:r w:rsidRPr="00D851E9">
        <w:rPr>
          <w:rFonts w:ascii="Arial" w:hAnsi="Arial" w:cs="Arial"/>
          <w:b/>
        </w:rPr>
        <w:t>Brandskydd</w:t>
      </w:r>
    </w:p>
    <w:p w:rsidR="0023688A" w:rsidRPr="00D851E9" w:rsidRDefault="0023688A" w:rsidP="0023688A">
      <w:pPr>
        <w:rPr>
          <w:rFonts w:ascii="Arial" w:hAnsi="Arial" w:cs="Arial"/>
        </w:rPr>
      </w:pPr>
      <w:r w:rsidRPr="00D851E9">
        <w:rPr>
          <w:rFonts w:ascii="Arial" w:hAnsi="Arial" w:cs="Arial"/>
        </w:rPr>
        <w:t>Levande ljus får inte användas utanför lägenheten i fastigheten. Privata föremål får inte placeras utanför lägenheten utom högst tillfälligt. Väggar och golv i gemensamma utrymmen får inte tas i anspråk för privata föremål.</w:t>
      </w:r>
    </w:p>
    <w:p w:rsidR="0023688A" w:rsidRPr="00CC4512" w:rsidRDefault="0023688A" w:rsidP="0023688A">
      <w:pPr>
        <w:rPr>
          <w:rFonts w:ascii="Arial" w:hAnsi="Arial" w:cs="Arial"/>
        </w:rPr>
      </w:pPr>
    </w:p>
    <w:p w:rsidR="0023688A" w:rsidRPr="00CC4512" w:rsidRDefault="0023688A" w:rsidP="0023688A">
      <w:pPr>
        <w:rPr>
          <w:rFonts w:ascii="Arial" w:hAnsi="Arial" w:cs="Arial"/>
          <w:b/>
        </w:rPr>
      </w:pPr>
      <w:r>
        <w:rPr>
          <w:rFonts w:ascii="Arial" w:hAnsi="Arial" w:cs="Arial"/>
          <w:b/>
        </w:rPr>
        <w:t>Förråd</w:t>
      </w:r>
    </w:p>
    <w:p w:rsidR="0023688A" w:rsidRPr="0048709E" w:rsidRDefault="0023688A" w:rsidP="0023688A">
      <w:pPr>
        <w:rPr>
          <w:rFonts w:ascii="Arial" w:hAnsi="Arial" w:cs="Arial"/>
          <w:color w:val="FF0000"/>
        </w:rPr>
      </w:pPr>
      <w:r>
        <w:rPr>
          <w:rFonts w:ascii="Arial" w:hAnsi="Arial" w:cs="Arial"/>
        </w:rPr>
        <w:t xml:space="preserve">I förråden </w:t>
      </w:r>
      <w:r w:rsidRPr="00CA40FB">
        <w:rPr>
          <w:rFonts w:ascii="Arial" w:hAnsi="Arial" w:cs="Arial"/>
        </w:rPr>
        <w:t xml:space="preserve">får förvaras personliga tillhörigheter endast på avsedd plats. Gångarna ska hållas fria från saker och får inte belamras. </w:t>
      </w:r>
      <w:r w:rsidRPr="0048709E">
        <w:rPr>
          <w:rFonts w:ascii="Arial" w:hAnsi="Arial" w:cs="Arial"/>
          <w:color w:val="FF0000"/>
        </w:rPr>
        <w:t xml:space="preserve">  </w:t>
      </w:r>
    </w:p>
    <w:p w:rsidR="0023688A" w:rsidRDefault="0023688A" w:rsidP="0023688A">
      <w:pPr>
        <w:rPr>
          <w:rFonts w:ascii="Arial" w:hAnsi="Arial" w:cs="Arial"/>
        </w:rPr>
      </w:pPr>
    </w:p>
    <w:p w:rsidR="0023688A" w:rsidRPr="00CC4512" w:rsidRDefault="0023688A" w:rsidP="0023688A">
      <w:pPr>
        <w:rPr>
          <w:rFonts w:ascii="Arial" w:hAnsi="Arial" w:cs="Arial"/>
          <w:b/>
        </w:rPr>
      </w:pPr>
      <w:r>
        <w:rPr>
          <w:rFonts w:ascii="Arial" w:hAnsi="Arial" w:cs="Arial"/>
          <w:b/>
        </w:rPr>
        <w:t>Förvaring av cyklar mm</w:t>
      </w:r>
    </w:p>
    <w:p w:rsidR="0023688A" w:rsidRPr="00CC4512" w:rsidRDefault="0023688A" w:rsidP="0023688A">
      <w:pPr>
        <w:rPr>
          <w:rFonts w:ascii="Arial" w:hAnsi="Arial" w:cs="Arial"/>
        </w:rPr>
      </w:pPr>
      <w:r w:rsidRPr="00CC4512">
        <w:rPr>
          <w:rFonts w:ascii="Arial" w:hAnsi="Arial" w:cs="Arial"/>
        </w:rPr>
        <w:t>Cyklar</w:t>
      </w:r>
      <w:r w:rsidRPr="00957EC3">
        <w:rPr>
          <w:rFonts w:ascii="Arial" w:hAnsi="Arial" w:cs="Arial"/>
          <w:color w:val="FF0000"/>
        </w:rPr>
        <w:t xml:space="preserve"> </w:t>
      </w:r>
      <w:r w:rsidRPr="00CC4512">
        <w:rPr>
          <w:rFonts w:ascii="Arial" w:hAnsi="Arial" w:cs="Arial"/>
        </w:rPr>
        <w:t xml:space="preserve">ska förvaras i cykelrummet eller i cykelstället och inte ställas utanför porten. Barnvagnar och rullatorer får inte placeras i entrén. </w:t>
      </w:r>
    </w:p>
    <w:p w:rsidR="0023688A" w:rsidRPr="00CC4512" w:rsidRDefault="0023688A" w:rsidP="0023688A">
      <w:pPr>
        <w:rPr>
          <w:rFonts w:ascii="Arial" w:hAnsi="Arial" w:cs="Arial"/>
        </w:rPr>
      </w:pPr>
    </w:p>
    <w:p w:rsidR="0023688A" w:rsidRPr="00D851E9" w:rsidRDefault="0023688A" w:rsidP="0023688A">
      <w:pPr>
        <w:rPr>
          <w:rFonts w:ascii="Arial" w:hAnsi="Arial" w:cs="Arial"/>
          <w:b/>
        </w:rPr>
      </w:pPr>
      <w:r w:rsidRPr="00D851E9">
        <w:rPr>
          <w:rFonts w:ascii="Arial" w:hAnsi="Arial" w:cs="Arial"/>
          <w:b/>
        </w:rPr>
        <w:t>Hänsyn</w:t>
      </w:r>
    </w:p>
    <w:p w:rsidR="0023688A" w:rsidRPr="00CC4512" w:rsidRDefault="0023688A" w:rsidP="0023688A">
      <w:pPr>
        <w:rPr>
          <w:rFonts w:ascii="Arial" w:hAnsi="Arial" w:cs="Arial"/>
        </w:rPr>
      </w:pPr>
      <w:r w:rsidRPr="00CC4512">
        <w:rPr>
          <w:rFonts w:ascii="Arial" w:hAnsi="Arial" w:cs="Arial"/>
        </w:rPr>
        <w:t>För att alla ska trivas är det viktigt att man inte störs av omkringboende. Alla boende är skyldiga att visa hänsyn</w:t>
      </w:r>
      <w:r>
        <w:rPr>
          <w:rFonts w:ascii="Arial" w:hAnsi="Arial" w:cs="Arial"/>
        </w:rPr>
        <w:t xml:space="preserve"> </w:t>
      </w:r>
      <w:r w:rsidRPr="00D851E9">
        <w:rPr>
          <w:rFonts w:ascii="Arial" w:hAnsi="Arial" w:cs="Arial"/>
        </w:rPr>
        <w:t xml:space="preserve">mellan kl 22.00 och </w:t>
      </w:r>
      <w:r>
        <w:rPr>
          <w:rFonts w:ascii="Arial" w:hAnsi="Arial" w:cs="Arial"/>
        </w:rPr>
        <w:t>0</w:t>
      </w:r>
      <w:bookmarkStart w:id="0" w:name="_GoBack"/>
      <w:bookmarkEnd w:id="0"/>
      <w:r w:rsidRPr="00D851E9">
        <w:rPr>
          <w:rFonts w:ascii="Arial" w:hAnsi="Arial" w:cs="Arial"/>
        </w:rPr>
        <w:t>7.00 måndag-torsdag och söndag samt mellan 24.00 och 07.00 fredag och lördag.</w:t>
      </w:r>
      <w:r w:rsidRPr="00CC4512">
        <w:rPr>
          <w:rFonts w:ascii="Arial" w:hAnsi="Arial" w:cs="Arial"/>
        </w:rPr>
        <w:t xml:space="preserve"> Skyldigheten gäller i lägenheten men också i gemensamma utrymmen som t ex i trapphus, hiss, tvättstuga, gemensamhetslokal.</w:t>
      </w:r>
    </w:p>
    <w:p w:rsidR="0023688A" w:rsidRPr="00CC4512" w:rsidRDefault="0023688A" w:rsidP="0023688A">
      <w:pPr>
        <w:rPr>
          <w:rFonts w:ascii="Arial" w:hAnsi="Arial" w:cs="Arial"/>
        </w:rPr>
      </w:pPr>
    </w:p>
    <w:p w:rsidR="0023688A" w:rsidRDefault="0023688A" w:rsidP="0023688A">
      <w:pPr>
        <w:rPr>
          <w:rFonts w:ascii="Arial" w:hAnsi="Arial" w:cs="Arial"/>
        </w:rPr>
      </w:pPr>
      <w:r>
        <w:rPr>
          <w:rFonts w:ascii="Arial" w:hAnsi="Arial" w:cs="Arial"/>
        </w:rPr>
        <w:t>H</w:t>
      </w:r>
      <w:r w:rsidRPr="00CC4512">
        <w:rPr>
          <w:rFonts w:ascii="Arial" w:hAnsi="Arial" w:cs="Arial"/>
        </w:rPr>
        <w:t>ar Du fest så informera gärna grannarna i god tid innan om Du tror att Du stör.</w:t>
      </w:r>
    </w:p>
    <w:p w:rsidR="0023688A" w:rsidRDefault="0023688A" w:rsidP="0023688A">
      <w:pPr>
        <w:rPr>
          <w:rFonts w:ascii="Arial" w:hAnsi="Arial" w:cs="Arial"/>
        </w:rPr>
      </w:pPr>
    </w:p>
    <w:p w:rsidR="0023688A" w:rsidRPr="007771F2" w:rsidRDefault="0023688A" w:rsidP="0023688A">
      <w:pPr>
        <w:rPr>
          <w:rFonts w:ascii="Arial" w:hAnsi="Arial" w:cs="Arial"/>
          <w:color w:val="FF0000"/>
        </w:rPr>
      </w:pPr>
    </w:p>
    <w:p w:rsidR="0023688A" w:rsidRDefault="0023688A" w:rsidP="0023688A">
      <w:pPr>
        <w:rPr>
          <w:rFonts w:ascii="Arial" w:hAnsi="Arial" w:cs="Arial"/>
          <w:b/>
          <w:bCs/>
          <w:iCs/>
        </w:rPr>
      </w:pPr>
    </w:p>
    <w:p w:rsidR="0023688A" w:rsidRDefault="0023688A" w:rsidP="0023688A">
      <w:pPr>
        <w:rPr>
          <w:rFonts w:ascii="Arial" w:hAnsi="Arial" w:cs="Arial"/>
          <w:b/>
          <w:bCs/>
          <w:iCs/>
        </w:rPr>
      </w:pPr>
    </w:p>
    <w:p w:rsidR="0023688A" w:rsidRDefault="0023688A" w:rsidP="0023688A">
      <w:pPr>
        <w:rPr>
          <w:rFonts w:ascii="Arial" w:hAnsi="Arial" w:cs="Arial"/>
          <w:b/>
          <w:bCs/>
          <w:iCs/>
        </w:rPr>
      </w:pPr>
    </w:p>
    <w:p w:rsidR="0023688A" w:rsidRPr="007567B9" w:rsidRDefault="0023688A" w:rsidP="0023688A">
      <w:pPr>
        <w:rPr>
          <w:rFonts w:ascii="Arial" w:hAnsi="Arial" w:cs="Arial"/>
          <w:b/>
          <w:bCs/>
          <w:iCs/>
        </w:rPr>
      </w:pPr>
      <w:r w:rsidRPr="007567B9">
        <w:rPr>
          <w:rFonts w:ascii="Arial" w:hAnsi="Arial" w:cs="Arial"/>
          <w:b/>
          <w:bCs/>
          <w:iCs/>
        </w:rPr>
        <w:t xml:space="preserve">Andrahandsuthyrning </w:t>
      </w:r>
    </w:p>
    <w:p w:rsidR="0023688A" w:rsidRPr="004B62BA" w:rsidRDefault="0023688A" w:rsidP="0023688A">
      <w:pPr>
        <w:rPr>
          <w:rFonts w:ascii="Arial" w:hAnsi="Arial" w:cs="Arial"/>
          <w:b/>
        </w:rPr>
      </w:pPr>
    </w:p>
    <w:p w:rsidR="0023688A" w:rsidRDefault="0023688A" w:rsidP="0023688A">
      <w:pPr>
        <w:rPr>
          <w:rFonts w:ascii="Arial" w:hAnsi="Arial" w:cs="Arial"/>
        </w:rPr>
      </w:pPr>
      <w:r w:rsidRPr="00CC4512">
        <w:rPr>
          <w:rFonts w:ascii="Arial" w:hAnsi="Arial" w:cs="Arial"/>
        </w:rPr>
        <w:t xml:space="preserve">Uthyrning i andra </w:t>
      </w:r>
      <w:r>
        <w:rPr>
          <w:rFonts w:ascii="Arial" w:hAnsi="Arial" w:cs="Arial"/>
        </w:rPr>
        <w:t>hand kräver styrelsens tillstånd oavsett hur lång period Du tänker hyra ut.</w:t>
      </w:r>
      <w:r w:rsidRPr="00CC4512">
        <w:rPr>
          <w:rFonts w:ascii="Arial" w:hAnsi="Arial" w:cs="Arial"/>
        </w:rPr>
        <w:t xml:space="preserve"> Begäran om </w:t>
      </w:r>
      <w:r>
        <w:rPr>
          <w:rFonts w:ascii="Arial" w:hAnsi="Arial" w:cs="Arial"/>
        </w:rPr>
        <w:t>tillstånd</w:t>
      </w:r>
      <w:r w:rsidRPr="00CC4512">
        <w:rPr>
          <w:rFonts w:ascii="Arial" w:hAnsi="Arial" w:cs="Arial"/>
        </w:rPr>
        <w:t xml:space="preserve"> ska vara skriftlig och innehålla skälet för begäran, tidsperiod och vem som ska hyra lägenheten. Om uthyrningen ska pågå längre tid än två år ska hyresgästen avstå från </w:t>
      </w:r>
      <w:proofErr w:type="gramStart"/>
      <w:r w:rsidRPr="00CC4512">
        <w:rPr>
          <w:rFonts w:ascii="Arial" w:hAnsi="Arial" w:cs="Arial"/>
        </w:rPr>
        <w:t>besittningsskydd</w:t>
      </w:r>
      <w:proofErr w:type="gramEnd"/>
      <w:r w:rsidRPr="00CC4512">
        <w:rPr>
          <w:rFonts w:ascii="Arial" w:hAnsi="Arial" w:cs="Arial"/>
        </w:rPr>
        <w:t xml:space="preserve">. </w:t>
      </w:r>
      <w:proofErr w:type="gramStart"/>
      <w:r w:rsidRPr="00CC4512">
        <w:rPr>
          <w:rFonts w:ascii="Arial" w:hAnsi="Arial" w:cs="Arial"/>
        </w:rPr>
        <w:t>Besittningsskyddet</w:t>
      </w:r>
      <w:proofErr w:type="gramEnd"/>
      <w:r w:rsidRPr="00CC4512">
        <w:rPr>
          <w:rFonts w:ascii="Arial" w:hAnsi="Arial" w:cs="Arial"/>
        </w:rPr>
        <w:t xml:space="preserve"> för andrahandshyresgäst </w:t>
      </w:r>
      <w:r w:rsidRPr="007567B9">
        <w:rPr>
          <w:rFonts w:ascii="Arial" w:hAnsi="Arial" w:cs="Arial"/>
        </w:rPr>
        <w:t>avtalas bort genom ansökan till hyresnämnden, som har särskild blankett för detta.</w:t>
      </w:r>
    </w:p>
    <w:p w:rsidR="0023688A" w:rsidRDefault="0023688A" w:rsidP="0023688A">
      <w:pPr>
        <w:rPr>
          <w:rFonts w:ascii="Arial" w:hAnsi="Arial" w:cs="Arial"/>
        </w:rPr>
      </w:pPr>
    </w:p>
    <w:p w:rsidR="0023688A" w:rsidRPr="00954803" w:rsidRDefault="0023688A" w:rsidP="0023688A">
      <w:pPr>
        <w:rPr>
          <w:rFonts w:ascii="Arial" w:hAnsi="Arial" w:cs="Arial"/>
          <w:bCs/>
          <w:iCs/>
          <w:sz w:val="28"/>
          <w:szCs w:val="28"/>
        </w:rPr>
      </w:pPr>
    </w:p>
    <w:p w:rsidR="0023688A" w:rsidRPr="00954803" w:rsidRDefault="0023688A" w:rsidP="0023688A">
      <w:pPr>
        <w:rPr>
          <w:rFonts w:ascii="Arial" w:hAnsi="Arial" w:cs="Arial"/>
          <w:b/>
          <w:bCs/>
          <w:iCs/>
        </w:rPr>
      </w:pPr>
      <w:r w:rsidRPr="00954803">
        <w:rPr>
          <w:rFonts w:ascii="Arial" w:hAnsi="Arial" w:cs="Arial"/>
          <w:b/>
          <w:bCs/>
          <w:iCs/>
        </w:rPr>
        <w:t xml:space="preserve">Förändringar i lägenheten  </w:t>
      </w:r>
    </w:p>
    <w:p w:rsidR="0023688A" w:rsidRPr="00954803" w:rsidRDefault="0023688A" w:rsidP="0023688A">
      <w:pPr>
        <w:rPr>
          <w:rFonts w:ascii="Arial" w:hAnsi="Arial" w:cs="Arial"/>
          <w:b/>
        </w:rPr>
      </w:pPr>
    </w:p>
    <w:p w:rsidR="0023688A" w:rsidRDefault="0023688A" w:rsidP="0023688A">
      <w:pPr>
        <w:rPr>
          <w:rFonts w:ascii="Arial" w:hAnsi="Arial" w:cs="Arial"/>
        </w:rPr>
      </w:pPr>
      <w:r w:rsidRPr="00CC4512">
        <w:rPr>
          <w:rFonts w:ascii="Arial" w:hAnsi="Arial" w:cs="Arial"/>
        </w:rPr>
        <w:t xml:space="preserve">Mindre förändringar får göras i lägenheten. Du får t ex lägga nya golv, sätta upp nya skåp eller byta ut vitvaror i köket. Mer omfattande förändringar kräver dock styrelsens tillstånd, t ex om Du vill ta ner en vägg, dra nya rör i kök och badrum. Ibland kan det också behövas bygganmälan för att utföra vissa åtgärder i lägenheten. Kontakta alltid styrelsen innan Du sätter igång! Tänk också på att ta hänsyn till de omkringboende när Du utför bullerstörande arbeten i lägenheten. Dessa bör i första hand utföras under dagtid.  </w:t>
      </w:r>
    </w:p>
    <w:p w:rsidR="00F71E61" w:rsidRDefault="00F71E61" w:rsidP="0023688A">
      <w:pPr>
        <w:rPr>
          <w:rFonts w:ascii="Arial" w:hAnsi="Arial" w:cs="Arial"/>
        </w:rPr>
      </w:pPr>
    </w:p>
    <w:p w:rsidR="00F71E61" w:rsidRDefault="00F71E61" w:rsidP="0023688A">
      <w:pPr>
        <w:rPr>
          <w:rFonts w:ascii="Arial" w:hAnsi="Arial" w:cs="Arial"/>
        </w:rPr>
      </w:pPr>
      <w:r>
        <w:rPr>
          <w:rFonts w:ascii="Arial" w:hAnsi="Arial" w:cs="Arial"/>
        </w:rPr>
        <w:t>Utförande av åtgärder i lägenheten, som kräver styrelsens tillstånd, ska utföras av behöriga installatörer.</w:t>
      </w:r>
    </w:p>
    <w:p w:rsidR="0023688A" w:rsidRPr="00F7352A" w:rsidRDefault="0023688A" w:rsidP="0023688A">
      <w:pPr>
        <w:rPr>
          <w:rFonts w:ascii="Arial" w:hAnsi="Arial" w:cs="Arial"/>
        </w:rPr>
      </w:pPr>
    </w:p>
    <w:p w:rsidR="0023688A" w:rsidRPr="00F7352A" w:rsidRDefault="0023688A" w:rsidP="0023688A">
      <w:pPr>
        <w:rPr>
          <w:rFonts w:ascii="Arial" w:hAnsi="Arial"/>
          <w:b/>
        </w:rPr>
      </w:pPr>
      <w:r w:rsidRPr="00F7352A">
        <w:rPr>
          <w:rFonts w:ascii="Arial" w:hAnsi="Arial"/>
          <w:b/>
        </w:rPr>
        <w:t>De gemensamma delarna av föreningens fastighet ska hållas stängda</w:t>
      </w:r>
    </w:p>
    <w:p w:rsidR="0023688A" w:rsidRDefault="0023688A" w:rsidP="0023688A">
      <w:pPr>
        <w:pStyle w:val="Liststycke"/>
        <w:spacing w:line="254" w:lineRule="auto"/>
        <w:rPr>
          <w:b/>
        </w:rPr>
      </w:pPr>
    </w:p>
    <w:p w:rsidR="0023688A" w:rsidRDefault="0023688A" w:rsidP="0023688A">
      <w:pPr>
        <w:pStyle w:val="Liststycke"/>
        <w:autoSpaceDE w:val="0"/>
        <w:autoSpaceDN w:val="0"/>
        <w:adjustRightInd w:val="0"/>
        <w:ind w:left="0"/>
      </w:pPr>
      <w:r>
        <w:t>Kontrollera att ytterporten i fastigheten går i lås efter in- och utpassering.</w:t>
      </w:r>
    </w:p>
    <w:p w:rsidR="0023688A" w:rsidRDefault="0023688A" w:rsidP="0023688A">
      <w:pPr>
        <w:autoSpaceDE w:val="0"/>
        <w:autoSpaceDN w:val="0"/>
        <w:adjustRightInd w:val="0"/>
      </w:pPr>
      <w:r>
        <w:t>Låt inte ytterportar stå uppställda utan bevakning.</w:t>
      </w:r>
    </w:p>
    <w:p w:rsidR="0023688A" w:rsidRDefault="0023688A" w:rsidP="0023688A">
      <w:pPr>
        <w:pStyle w:val="Liststycke"/>
        <w:autoSpaceDE w:val="0"/>
        <w:autoSpaceDN w:val="0"/>
        <w:adjustRightInd w:val="0"/>
        <w:ind w:left="0"/>
      </w:pPr>
      <w:r>
        <w:t>Släpp inte in någon okänd person i fastigheten.</w:t>
      </w:r>
    </w:p>
    <w:p w:rsidR="0023688A" w:rsidRDefault="0023688A" w:rsidP="0023688A">
      <w:pPr>
        <w:pStyle w:val="Liststycke"/>
        <w:autoSpaceDE w:val="0"/>
        <w:autoSpaceDN w:val="0"/>
        <w:adjustRightInd w:val="0"/>
        <w:ind w:left="0"/>
      </w:pPr>
      <w:r>
        <w:t>Lämna inte förrådsdörrar eller dörrar till gemensamma utrymmen olåsta.</w:t>
      </w:r>
    </w:p>
    <w:p w:rsidR="0023688A" w:rsidRDefault="0023688A" w:rsidP="0023688A">
      <w:pPr>
        <w:pStyle w:val="Liststycke"/>
        <w:autoSpaceDE w:val="0"/>
        <w:autoSpaceDN w:val="0"/>
        <w:adjustRightInd w:val="0"/>
        <w:ind w:left="0"/>
      </w:pPr>
    </w:p>
    <w:p w:rsidR="0023688A" w:rsidRPr="00CC4512" w:rsidRDefault="0023688A" w:rsidP="0023688A">
      <w:pPr>
        <w:rPr>
          <w:rFonts w:ascii="Arial" w:hAnsi="Arial" w:cs="Arial"/>
        </w:rPr>
      </w:pPr>
      <w:r>
        <w:rPr>
          <w:i/>
        </w:rPr>
        <w:t>Fönster i de gemensamma delarna av fastigheten ska hållas stängda.</w:t>
      </w:r>
    </w:p>
    <w:p w:rsidR="0023688A" w:rsidRDefault="0023688A" w:rsidP="0023688A">
      <w:pPr>
        <w:rPr>
          <w:rFonts w:ascii="Arial" w:hAnsi="Arial" w:cs="Arial"/>
        </w:rPr>
      </w:pPr>
    </w:p>
    <w:p w:rsidR="0023688A" w:rsidRDefault="0014677B" w:rsidP="0023688A">
      <w:pPr>
        <w:rPr>
          <w:rFonts w:ascii="Arial" w:hAnsi="Arial" w:cs="Arial"/>
        </w:rPr>
      </w:pPr>
      <w:r w:rsidRPr="0014677B">
        <w:rPr>
          <w:rFonts w:ascii="Arial" w:hAnsi="Arial" w:cs="Arial"/>
          <w:b/>
        </w:rPr>
        <w:t>Rökning</w:t>
      </w:r>
      <w:r>
        <w:rPr>
          <w:rFonts w:ascii="Arial" w:hAnsi="Arial" w:cs="Arial"/>
        </w:rPr>
        <w:br/>
      </w:r>
      <w:r>
        <w:rPr>
          <w:rFonts w:ascii="Arial" w:hAnsi="Arial" w:cs="Arial"/>
        </w:rPr>
        <w:br/>
        <w:t>Rökning i gemensamma utrymmen såsom entréer, hissar, tvättstuga, trappuppgångar mm är inte tillåtet. Av hänsyn inte minst till allergiker, barnfamiljer men också med tanke på allmän trivsel och miljö bör rökning undvikas på balkonger/uterum och utomhus i direkt anslutning till brf Inloppets fastighet.</w:t>
      </w:r>
    </w:p>
    <w:p w:rsidR="0023688A" w:rsidRDefault="0023688A" w:rsidP="0023688A">
      <w:pPr>
        <w:rPr>
          <w:rFonts w:ascii="Arial" w:hAnsi="Arial" w:cs="Arial"/>
        </w:rPr>
      </w:pPr>
    </w:p>
    <w:p w:rsidR="0023688A" w:rsidRDefault="0023688A" w:rsidP="0023688A">
      <w:pPr>
        <w:rPr>
          <w:rFonts w:ascii="Arial" w:hAnsi="Arial" w:cs="Arial"/>
        </w:rPr>
      </w:pPr>
      <w:r>
        <w:rPr>
          <w:rFonts w:ascii="Arial" w:hAnsi="Arial" w:cs="Arial"/>
        </w:rPr>
        <w:t>Utöver dessa regler gäller föreningens stadgar</w:t>
      </w:r>
      <w:r w:rsidR="0014677B">
        <w:rPr>
          <w:rFonts w:ascii="Arial" w:hAnsi="Arial" w:cs="Arial"/>
        </w:rPr>
        <w:t>.</w:t>
      </w:r>
    </w:p>
    <w:p w:rsidR="0023688A" w:rsidRDefault="0023688A" w:rsidP="0023688A">
      <w:pPr>
        <w:rPr>
          <w:rFonts w:ascii="Arial" w:hAnsi="Arial" w:cs="Arial"/>
        </w:rPr>
      </w:pPr>
    </w:p>
    <w:p w:rsidR="0023688A" w:rsidRPr="00CC4512" w:rsidRDefault="0023688A" w:rsidP="0014677B">
      <w:pPr>
        <w:rPr>
          <w:rFonts w:ascii="Arial" w:hAnsi="Arial" w:cs="Arial"/>
        </w:rPr>
      </w:pPr>
      <w:r>
        <w:rPr>
          <w:rFonts w:ascii="Arial" w:hAnsi="Arial" w:cs="Arial"/>
        </w:rPr>
        <w:t xml:space="preserve">Dessa ordningsregler har beslutats av styrelsen </w:t>
      </w:r>
      <w:r w:rsidR="0014677B">
        <w:rPr>
          <w:rFonts w:ascii="Arial" w:hAnsi="Arial" w:cs="Arial"/>
        </w:rPr>
        <w:t>i april 2019 och gäller med omedelbar verkan.</w:t>
      </w:r>
    </w:p>
    <w:p w:rsidR="0023688A" w:rsidRDefault="0023688A" w:rsidP="0023688A">
      <w:pPr>
        <w:rPr>
          <w:rFonts w:ascii="Arial" w:hAnsi="Arial" w:cs="Arial"/>
        </w:rPr>
      </w:pPr>
    </w:p>
    <w:p w:rsidR="00DF7AB2" w:rsidRDefault="00815CEB"/>
    <w:sectPr w:rsidR="00DF7AB2" w:rsidSect="004F2C3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688A"/>
    <w:rsid w:val="0014677B"/>
    <w:rsid w:val="0023688A"/>
    <w:rsid w:val="009B48AA"/>
    <w:rsid w:val="00B801AF"/>
    <w:rsid w:val="00F71E6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8A"/>
    <w:rPr>
      <w:rFonts w:ascii="Times New Roman" w:eastAsia="Times New Roman" w:hAnsi="Times New Roman" w:cs="Times New Roman"/>
      <w:lang w:eastAsia="sv-SE"/>
    </w:rPr>
  </w:style>
  <w:style w:type="paragraph" w:styleId="Rubrik1">
    <w:name w:val="heading 1"/>
    <w:basedOn w:val="Normal"/>
    <w:next w:val="Normal"/>
    <w:link w:val="Rubrik1Char"/>
    <w:uiPriority w:val="99"/>
    <w:qFormat/>
    <w:rsid w:val="0023688A"/>
    <w:pPr>
      <w:keepNext/>
      <w:spacing w:before="240" w:after="60"/>
      <w:outlineLvl w:val="0"/>
    </w:pPr>
    <w:rPr>
      <w:rFonts w:ascii="Arial" w:hAnsi="Arial" w:cs="Arial"/>
      <w:b/>
      <w:bCs/>
      <w:kern w:val="32"/>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9"/>
    <w:rsid w:val="0023688A"/>
    <w:rPr>
      <w:rFonts w:ascii="Arial" w:eastAsia="Times New Roman" w:hAnsi="Arial" w:cs="Arial"/>
      <w:b/>
      <w:bCs/>
      <w:kern w:val="32"/>
      <w:sz w:val="32"/>
      <w:szCs w:val="32"/>
      <w:lang w:eastAsia="sv-SE"/>
    </w:rPr>
  </w:style>
  <w:style w:type="paragraph" w:styleId="Liststycke">
    <w:name w:val="List Paragraph"/>
    <w:basedOn w:val="Normal"/>
    <w:uiPriority w:val="34"/>
    <w:qFormat/>
    <w:rsid w:val="0023688A"/>
    <w:pPr>
      <w:ind w:left="1304"/>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Macintosh Word</Application>
  <DocSecurity>0</DocSecurity>
  <Lines>26</Lines>
  <Paragraphs>6</Paragraphs>
  <ScaleCrop>false</ScaleCrop>
  <Company>Maziani Produktion HB</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Ljungblom</dc:creator>
  <cp:keywords/>
  <cp:lastModifiedBy>Fanny Ljungblom</cp:lastModifiedBy>
  <cp:revision>2</cp:revision>
  <dcterms:created xsi:type="dcterms:W3CDTF">2019-04-14T17:58:00Z</dcterms:created>
  <dcterms:modified xsi:type="dcterms:W3CDTF">2019-04-14T17:58:00Z</dcterms:modified>
</cp:coreProperties>
</file>